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F6" w:rsidRDefault="00D360F6" w:rsidP="003E17FA">
      <w:pPr>
        <w:widowControl w:val="0"/>
        <w:autoSpaceDE w:val="0"/>
        <w:autoSpaceDN w:val="0"/>
        <w:adjustRightInd w:val="0"/>
        <w:spacing w:before="100" w:after="0" w:line="240" w:lineRule="auto"/>
        <w:jc w:val="center"/>
        <w:rPr>
          <w:rFonts w:ascii="Times New Roman" w:hAnsi="Times New Roman" w:cs="Times New Roman"/>
          <w:sz w:val="28"/>
          <w:szCs w:val="28"/>
        </w:rPr>
      </w:pPr>
      <w:r>
        <w:rPr>
          <w:rFonts w:ascii="Times New Roman" w:hAnsi="Times New Roman" w:cs="Times New Roman"/>
          <w:sz w:val="28"/>
          <w:szCs w:val="28"/>
        </w:rPr>
        <w:t>TOWN OF STODDARD</w:t>
      </w:r>
      <w:r w:rsidR="003E17FA">
        <w:rPr>
          <w:rFonts w:ascii="Times New Roman" w:hAnsi="Times New Roman" w:cs="Times New Roman"/>
          <w:sz w:val="28"/>
          <w:szCs w:val="28"/>
        </w:rPr>
        <w:t xml:space="preserve"> - </w:t>
      </w:r>
      <w:r>
        <w:rPr>
          <w:rFonts w:ascii="Times New Roman" w:hAnsi="Times New Roman" w:cs="Times New Roman"/>
          <w:sz w:val="28"/>
          <w:szCs w:val="28"/>
        </w:rPr>
        <w:t>TRUSTEES OF THE TRUST FUNDS</w:t>
      </w:r>
    </w:p>
    <w:p w:rsidR="00F164D6" w:rsidRDefault="00D360F6" w:rsidP="003E17FA">
      <w:pPr>
        <w:widowControl w:val="0"/>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sz w:val="28"/>
          <w:szCs w:val="28"/>
        </w:rPr>
        <w:t>Meeting Minutes</w:t>
      </w:r>
      <w:r w:rsidR="003E17FA">
        <w:rPr>
          <w:rFonts w:ascii="Times New Roman" w:hAnsi="Times New Roman" w:cs="Times New Roman"/>
          <w:sz w:val="28"/>
          <w:szCs w:val="28"/>
        </w:rPr>
        <w:t xml:space="preserve"> - </w:t>
      </w:r>
      <w:r w:rsidR="00F164D6">
        <w:rPr>
          <w:rFonts w:ascii="Times New Roman" w:hAnsi="Times New Roman" w:cs="Times New Roman"/>
          <w:sz w:val="28"/>
          <w:szCs w:val="28"/>
        </w:rPr>
        <w:t>November 9, 2017</w:t>
      </w:r>
    </w:p>
    <w:p w:rsidR="00F164D6" w:rsidRDefault="00D360F6" w:rsidP="003E17FA">
      <w:pPr>
        <w:widowControl w:val="0"/>
        <w:autoSpaceDE w:val="0"/>
        <w:autoSpaceDN w:val="0"/>
        <w:adjustRightInd w:val="0"/>
        <w:spacing w:after="240" w:line="240" w:lineRule="auto"/>
        <w:jc w:val="both"/>
        <w:rPr>
          <w:rFonts w:ascii="Times New Roman" w:hAnsi="Times New Roman" w:cs="Times New Roman"/>
          <w:sz w:val="28"/>
          <w:szCs w:val="28"/>
        </w:rPr>
      </w:pPr>
      <w:r>
        <w:rPr>
          <w:rFonts w:ascii="Times New Roman" w:hAnsi="Times New Roman" w:cs="Times New Roman"/>
          <w:sz w:val="28"/>
          <w:szCs w:val="28"/>
        </w:rPr>
        <w:t>Conference Call with Attorney General’s Office</w:t>
      </w:r>
    </w:p>
    <w:p w:rsidR="003E17FA" w:rsidRDefault="00D360F6" w:rsidP="003E17FA">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PRESENT:   Marylou </w:t>
      </w:r>
      <w:proofErr w:type="spellStart"/>
      <w:r>
        <w:rPr>
          <w:rFonts w:ascii="Times New Roman" w:hAnsi="Times New Roman" w:cs="Times New Roman"/>
          <w:sz w:val="28"/>
          <w:szCs w:val="28"/>
        </w:rPr>
        <w:t>Stymest</w:t>
      </w:r>
      <w:proofErr w:type="spellEnd"/>
      <w:r>
        <w:rPr>
          <w:rFonts w:ascii="Times New Roman" w:hAnsi="Times New Roman" w:cs="Times New Roman"/>
          <w:sz w:val="28"/>
          <w:szCs w:val="28"/>
        </w:rPr>
        <w:t>, Karen Bell, James Coffee, Terry Knowles (on phone), Attorney General’s Representative</w:t>
      </w:r>
      <w:r w:rsidR="00F164D6">
        <w:rPr>
          <w:rFonts w:ascii="Times New Roman" w:hAnsi="Times New Roman" w:cs="Times New Roman"/>
          <w:sz w:val="28"/>
          <w:szCs w:val="28"/>
        </w:rPr>
        <w:t xml:space="preserve"> Attorney</w:t>
      </w:r>
      <w:r w:rsidR="00634E2A">
        <w:rPr>
          <w:rFonts w:ascii="Times New Roman" w:hAnsi="Times New Roman" w:cs="Times New Roman"/>
          <w:sz w:val="28"/>
          <w:szCs w:val="28"/>
        </w:rPr>
        <w:t xml:space="preserve"> (AG)</w:t>
      </w:r>
      <w:bookmarkStart w:id="0" w:name="_GoBack"/>
      <w:bookmarkEnd w:id="0"/>
      <w:r>
        <w:rPr>
          <w:rFonts w:ascii="Times New Roman" w:hAnsi="Times New Roman" w:cs="Times New Roman"/>
          <w:sz w:val="28"/>
          <w:szCs w:val="28"/>
        </w:rPr>
        <w:t xml:space="preserve"> (on phone)</w:t>
      </w:r>
    </w:p>
    <w:p w:rsidR="00D360F6" w:rsidRDefault="00BD18A0" w:rsidP="003E17FA">
      <w:pPr>
        <w:widowControl w:val="0"/>
        <w:autoSpaceDE w:val="0"/>
        <w:autoSpaceDN w:val="0"/>
        <w:adjustRightInd w:val="0"/>
        <w:spacing w:after="240" w:line="240" w:lineRule="auto"/>
        <w:jc w:val="both"/>
        <w:rPr>
          <w:rFonts w:ascii="Times New Roman" w:hAnsi="Times New Roman" w:cs="Times New Roman"/>
          <w:sz w:val="28"/>
          <w:szCs w:val="28"/>
        </w:rPr>
      </w:pPr>
      <w:r>
        <w:rPr>
          <w:rFonts w:ascii="Times New Roman" w:hAnsi="Times New Roman" w:cs="Times New Roman"/>
          <w:sz w:val="28"/>
          <w:szCs w:val="28"/>
        </w:rPr>
        <w:t>SUBJECT:  Town Annuity, created by previous Trustees Board</w:t>
      </w:r>
    </w:p>
    <w:p w:rsidR="00F164D6" w:rsidRDefault="00F164D6" w:rsidP="003E17FA">
      <w:pPr>
        <w:widowControl w:val="0"/>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Meeting commenced at 11:00 AM</w:t>
      </w:r>
    </w:p>
    <w:p w:rsidR="00BD18A0" w:rsidRDefault="00BD18A0" w:rsidP="006368B5">
      <w:pPr>
        <w:widowControl w:val="0"/>
        <w:autoSpaceDE w:val="0"/>
        <w:autoSpaceDN w:val="0"/>
        <w:adjustRightInd w:val="0"/>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conference call was arranged between the parties because of concern as to the </w:t>
      </w:r>
      <w:r w:rsidR="009032D7">
        <w:rPr>
          <w:rFonts w:ascii="Times New Roman" w:hAnsi="Times New Roman" w:cs="Times New Roman"/>
          <w:sz w:val="28"/>
          <w:szCs w:val="28"/>
        </w:rPr>
        <w:t>legality of this annuity; inability to access funds and the question of whether or not the current Trustees should or can close it.</w:t>
      </w:r>
      <w:r>
        <w:rPr>
          <w:rFonts w:ascii="Times New Roman" w:hAnsi="Times New Roman" w:cs="Times New Roman"/>
          <w:sz w:val="28"/>
          <w:szCs w:val="28"/>
        </w:rPr>
        <w:t xml:space="preserve">  </w:t>
      </w:r>
    </w:p>
    <w:p w:rsidR="001B3DF2" w:rsidRDefault="009032D7" w:rsidP="006368B5">
      <w:pPr>
        <w:widowControl w:val="0"/>
        <w:autoSpaceDE w:val="0"/>
        <w:autoSpaceDN w:val="0"/>
        <w:adjustRightInd w:val="0"/>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The AG’s office informed the Board members that </w:t>
      </w:r>
      <w:r w:rsidR="006368B5">
        <w:rPr>
          <w:rFonts w:ascii="Times New Roman" w:hAnsi="Times New Roman" w:cs="Times New Roman"/>
          <w:sz w:val="28"/>
          <w:szCs w:val="28"/>
        </w:rPr>
        <w:t xml:space="preserve">he spoke with the insurance </w:t>
      </w:r>
      <w:r w:rsidR="00F164D6">
        <w:rPr>
          <w:rFonts w:ascii="Times New Roman" w:hAnsi="Times New Roman" w:cs="Times New Roman"/>
          <w:sz w:val="28"/>
          <w:szCs w:val="28"/>
        </w:rPr>
        <w:t>comp</w:t>
      </w:r>
      <w:r w:rsidR="006368B5">
        <w:rPr>
          <w:rFonts w:ascii="Times New Roman" w:hAnsi="Times New Roman" w:cs="Times New Roman"/>
          <w:sz w:val="28"/>
          <w:szCs w:val="28"/>
        </w:rPr>
        <w:t>any</w:t>
      </w:r>
      <w:r>
        <w:rPr>
          <w:rFonts w:ascii="Times New Roman" w:hAnsi="Times New Roman" w:cs="Times New Roman"/>
          <w:sz w:val="28"/>
          <w:szCs w:val="28"/>
        </w:rPr>
        <w:t>.  He stated that he</w:t>
      </w:r>
      <w:r w:rsidR="001B3DF2">
        <w:rPr>
          <w:rFonts w:ascii="Times New Roman" w:hAnsi="Times New Roman" w:cs="Times New Roman"/>
          <w:sz w:val="28"/>
          <w:szCs w:val="28"/>
        </w:rPr>
        <w:t xml:space="preserve"> had hoped the company would have been more supportive of this situation </w:t>
      </w:r>
      <w:r w:rsidR="00F164D6">
        <w:rPr>
          <w:rFonts w:ascii="Times New Roman" w:hAnsi="Times New Roman" w:cs="Times New Roman"/>
          <w:sz w:val="28"/>
          <w:szCs w:val="28"/>
        </w:rPr>
        <w:t>but they we</w:t>
      </w:r>
      <w:r w:rsidR="001B3DF2">
        <w:rPr>
          <w:rFonts w:ascii="Times New Roman" w:hAnsi="Times New Roman" w:cs="Times New Roman"/>
          <w:sz w:val="28"/>
          <w:szCs w:val="28"/>
        </w:rPr>
        <w:t xml:space="preserve">re not.  He said that this annuity was not legal and should have never been created.  </w:t>
      </w:r>
    </w:p>
    <w:p w:rsidR="006368B5" w:rsidRDefault="006368B5" w:rsidP="003E17FA">
      <w:pPr>
        <w:widowControl w:val="0"/>
        <w:autoSpaceDE w:val="0"/>
        <w:autoSpaceDN w:val="0"/>
        <w:adjustRightInd w:val="0"/>
        <w:spacing w:before="100" w:after="120" w:line="240" w:lineRule="auto"/>
        <w:jc w:val="both"/>
        <w:rPr>
          <w:rFonts w:ascii="Times New Roman" w:hAnsi="Times New Roman" w:cs="Times New Roman"/>
          <w:sz w:val="24"/>
          <w:szCs w:val="24"/>
        </w:rPr>
      </w:pPr>
      <w:r>
        <w:rPr>
          <w:rFonts w:ascii="Times New Roman" w:hAnsi="Times New Roman" w:cs="Times New Roman"/>
          <w:sz w:val="28"/>
          <w:szCs w:val="28"/>
        </w:rPr>
        <w:t>The</w:t>
      </w:r>
      <w:r w:rsidR="00F164D6">
        <w:rPr>
          <w:rFonts w:ascii="Times New Roman" w:hAnsi="Times New Roman" w:cs="Times New Roman"/>
          <w:sz w:val="28"/>
          <w:szCs w:val="28"/>
        </w:rPr>
        <w:t xml:space="preserve"> AG told the Board that the </w:t>
      </w:r>
      <w:r w:rsidR="001B3DF2">
        <w:rPr>
          <w:rFonts w:ascii="Times New Roman" w:hAnsi="Times New Roman" w:cs="Times New Roman"/>
          <w:sz w:val="28"/>
          <w:szCs w:val="28"/>
        </w:rPr>
        <w:t xml:space="preserve">insurance </w:t>
      </w:r>
      <w:r w:rsidR="00F164D6">
        <w:rPr>
          <w:rFonts w:ascii="Times New Roman" w:hAnsi="Times New Roman" w:cs="Times New Roman"/>
          <w:sz w:val="28"/>
          <w:szCs w:val="28"/>
        </w:rPr>
        <w:t>company said</w:t>
      </w:r>
      <w:r w:rsidR="001B3DF2">
        <w:rPr>
          <w:rFonts w:ascii="Times New Roman" w:hAnsi="Times New Roman" w:cs="Times New Roman"/>
          <w:sz w:val="28"/>
          <w:szCs w:val="28"/>
        </w:rPr>
        <w:t xml:space="preserve"> that the Town </w:t>
      </w:r>
      <w:r w:rsidR="00F164D6">
        <w:rPr>
          <w:rFonts w:ascii="Times New Roman" w:hAnsi="Times New Roman" w:cs="Times New Roman"/>
          <w:sz w:val="28"/>
          <w:szCs w:val="28"/>
        </w:rPr>
        <w:t xml:space="preserve">could cancel the annuity now but </w:t>
      </w:r>
      <w:r w:rsidR="001B3DF2">
        <w:rPr>
          <w:rFonts w:ascii="Times New Roman" w:hAnsi="Times New Roman" w:cs="Times New Roman"/>
          <w:sz w:val="28"/>
          <w:szCs w:val="28"/>
        </w:rPr>
        <w:t>would have to reimburse all of the interest earned to this point.  The AG’s office said</w:t>
      </w:r>
      <w:r w:rsidR="00F164D6">
        <w:rPr>
          <w:rFonts w:ascii="Times New Roman" w:hAnsi="Times New Roman" w:cs="Times New Roman"/>
          <w:sz w:val="28"/>
          <w:szCs w:val="28"/>
        </w:rPr>
        <w:t xml:space="preserve"> he told the insurance company that </w:t>
      </w:r>
      <w:r w:rsidR="001B3DF2">
        <w:rPr>
          <w:rFonts w:ascii="Times New Roman" w:hAnsi="Times New Roman" w:cs="Times New Roman"/>
          <w:sz w:val="28"/>
          <w:szCs w:val="28"/>
        </w:rPr>
        <w:t xml:space="preserve">this was not an option. The other </w:t>
      </w:r>
      <w:r w:rsidR="00F164D6">
        <w:rPr>
          <w:rFonts w:ascii="Times New Roman" w:hAnsi="Times New Roman" w:cs="Times New Roman"/>
          <w:sz w:val="28"/>
          <w:szCs w:val="28"/>
        </w:rPr>
        <w:t xml:space="preserve">option the Trustees had was to </w:t>
      </w:r>
      <w:r>
        <w:rPr>
          <w:rFonts w:ascii="Times New Roman" w:hAnsi="Times New Roman" w:cs="Times New Roman"/>
          <w:sz w:val="28"/>
          <w:szCs w:val="28"/>
        </w:rPr>
        <w:t>wait another year and close the annuity at that poin</w:t>
      </w:r>
      <w:r w:rsidR="00F164D6">
        <w:rPr>
          <w:rFonts w:ascii="Times New Roman" w:hAnsi="Times New Roman" w:cs="Times New Roman"/>
          <w:sz w:val="28"/>
          <w:szCs w:val="28"/>
        </w:rPr>
        <w:t>t because once it passed the five-</w:t>
      </w:r>
      <w:r>
        <w:rPr>
          <w:rFonts w:ascii="Times New Roman" w:hAnsi="Times New Roman" w:cs="Times New Roman"/>
          <w:sz w:val="28"/>
          <w:szCs w:val="28"/>
        </w:rPr>
        <w:t>year mark, the early termination penalties</w:t>
      </w:r>
      <w:r w:rsidR="001B3DF2">
        <w:rPr>
          <w:rFonts w:ascii="Times New Roman" w:hAnsi="Times New Roman" w:cs="Times New Roman"/>
          <w:sz w:val="28"/>
          <w:szCs w:val="28"/>
        </w:rPr>
        <w:t xml:space="preserve"> would</w:t>
      </w:r>
      <w:r>
        <w:rPr>
          <w:rFonts w:ascii="Times New Roman" w:hAnsi="Times New Roman" w:cs="Times New Roman"/>
          <w:sz w:val="28"/>
          <w:szCs w:val="28"/>
        </w:rPr>
        <w:t xml:space="preserve"> drop off. </w:t>
      </w:r>
      <w:r w:rsidR="001B3DF2">
        <w:rPr>
          <w:rFonts w:ascii="Times New Roman" w:hAnsi="Times New Roman" w:cs="Times New Roman"/>
          <w:sz w:val="28"/>
          <w:szCs w:val="28"/>
        </w:rPr>
        <w:t xml:space="preserve">  The Board members present voted to wait another year and withdraw the funds at that point</w:t>
      </w:r>
      <w:r>
        <w:rPr>
          <w:rFonts w:ascii="Times New Roman" w:hAnsi="Times New Roman" w:cs="Times New Roman"/>
          <w:sz w:val="28"/>
          <w:szCs w:val="28"/>
        </w:rPr>
        <w:t>.</w:t>
      </w:r>
      <w:r>
        <w:rPr>
          <w:rFonts w:ascii="Times New Roman" w:hAnsi="Times New Roman" w:cs="Times New Roman"/>
          <w:sz w:val="24"/>
          <w:szCs w:val="24"/>
        </w:rPr>
        <w:t xml:space="preserve"> </w:t>
      </w:r>
    </w:p>
    <w:p w:rsidR="006368B5" w:rsidRDefault="000B2210" w:rsidP="003E17FA">
      <w:pPr>
        <w:widowControl w:val="0"/>
        <w:autoSpaceDE w:val="0"/>
        <w:autoSpaceDN w:val="0"/>
        <w:adjustRightInd w:val="0"/>
        <w:spacing w:before="100" w:after="120" w:line="240" w:lineRule="auto"/>
        <w:jc w:val="both"/>
        <w:rPr>
          <w:rFonts w:ascii="Times New Roman" w:hAnsi="Times New Roman" w:cs="Times New Roman"/>
          <w:sz w:val="24"/>
          <w:szCs w:val="24"/>
        </w:rPr>
      </w:pPr>
      <w:r>
        <w:rPr>
          <w:rFonts w:ascii="Times New Roman" w:hAnsi="Times New Roman" w:cs="Times New Roman"/>
          <w:sz w:val="28"/>
          <w:szCs w:val="28"/>
        </w:rPr>
        <w:t xml:space="preserve">The AG said that there were legal ramifications which could be imposed against the previous Trustees Board for creating this annuity.  He also said that the previous Trustees Board could be pressed to repay the penalties paid by the School for withdrawing their funds early from the annuity.  Both </w:t>
      </w:r>
      <w:r w:rsidR="006368B5">
        <w:rPr>
          <w:rFonts w:ascii="Times New Roman" w:hAnsi="Times New Roman" w:cs="Times New Roman"/>
          <w:sz w:val="28"/>
          <w:szCs w:val="28"/>
        </w:rPr>
        <w:t>Marylou</w:t>
      </w:r>
      <w:r w:rsidR="00F164D6">
        <w:rPr>
          <w:rFonts w:ascii="Times New Roman" w:hAnsi="Times New Roman" w:cs="Times New Roman"/>
          <w:sz w:val="28"/>
          <w:szCs w:val="28"/>
        </w:rPr>
        <w:t xml:space="preserve"> </w:t>
      </w:r>
      <w:proofErr w:type="spellStart"/>
      <w:r>
        <w:rPr>
          <w:rFonts w:ascii="Times New Roman" w:hAnsi="Times New Roman" w:cs="Times New Roman"/>
          <w:sz w:val="28"/>
          <w:szCs w:val="28"/>
        </w:rPr>
        <w:t>Stymest</w:t>
      </w:r>
      <w:proofErr w:type="spellEnd"/>
      <w:r>
        <w:rPr>
          <w:rFonts w:ascii="Times New Roman" w:hAnsi="Times New Roman" w:cs="Times New Roman"/>
          <w:sz w:val="28"/>
          <w:szCs w:val="28"/>
        </w:rPr>
        <w:t xml:space="preserve"> and Karen Bell stated that they knew the previous Trustees Board and all those involved had well-intentions at the time </w:t>
      </w:r>
      <w:r w:rsidR="00F164D6">
        <w:rPr>
          <w:rFonts w:ascii="Times New Roman" w:hAnsi="Times New Roman" w:cs="Times New Roman"/>
          <w:sz w:val="28"/>
          <w:szCs w:val="28"/>
        </w:rPr>
        <w:t xml:space="preserve">and as </w:t>
      </w:r>
      <w:r>
        <w:rPr>
          <w:rFonts w:ascii="Times New Roman" w:hAnsi="Times New Roman" w:cs="Times New Roman"/>
          <w:sz w:val="28"/>
          <w:szCs w:val="28"/>
        </w:rPr>
        <w:t xml:space="preserve">long as </w:t>
      </w:r>
      <w:r w:rsidR="006368B5">
        <w:rPr>
          <w:rFonts w:ascii="Times New Roman" w:hAnsi="Times New Roman" w:cs="Times New Roman"/>
          <w:sz w:val="28"/>
          <w:szCs w:val="28"/>
        </w:rPr>
        <w:t>the Town's money</w:t>
      </w:r>
      <w:r w:rsidR="00F164D6">
        <w:rPr>
          <w:rFonts w:ascii="Times New Roman" w:hAnsi="Times New Roman" w:cs="Times New Roman"/>
          <w:sz w:val="28"/>
          <w:szCs w:val="28"/>
        </w:rPr>
        <w:t xml:space="preserve"> could be recovered, legal </w:t>
      </w:r>
      <w:r w:rsidR="003E17FA">
        <w:rPr>
          <w:rFonts w:ascii="Times New Roman" w:hAnsi="Times New Roman" w:cs="Times New Roman"/>
          <w:sz w:val="28"/>
          <w:szCs w:val="28"/>
        </w:rPr>
        <w:t>action was not necessary.</w:t>
      </w:r>
      <w:r w:rsidR="006368B5">
        <w:rPr>
          <w:rFonts w:ascii="Times New Roman" w:hAnsi="Times New Roman" w:cs="Times New Roman"/>
          <w:sz w:val="24"/>
          <w:szCs w:val="24"/>
        </w:rPr>
        <w:t xml:space="preserve"> </w:t>
      </w:r>
    </w:p>
    <w:p w:rsidR="006368B5" w:rsidRDefault="000B2210" w:rsidP="003E17FA">
      <w:pPr>
        <w:widowControl w:val="0"/>
        <w:autoSpaceDE w:val="0"/>
        <w:autoSpaceDN w:val="0"/>
        <w:adjustRightInd w:val="0"/>
        <w:spacing w:before="100" w:after="120" w:line="240" w:lineRule="auto"/>
        <w:jc w:val="both"/>
        <w:rPr>
          <w:rFonts w:ascii="Times New Roman" w:hAnsi="Times New Roman" w:cs="Times New Roman"/>
          <w:sz w:val="24"/>
          <w:szCs w:val="24"/>
        </w:rPr>
      </w:pPr>
      <w:r>
        <w:rPr>
          <w:rFonts w:ascii="Times New Roman" w:hAnsi="Times New Roman" w:cs="Times New Roman"/>
          <w:sz w:val="28"/>
          <w:szCs w:val="28"/>
        </w:rPr>
        <w:t xml:space="preserve">Karen Bell expressed her concern about the fact </w:t>
      </w:r>
      <w:r w:rsidR="006368B5">
        <w:rPr>
          <w:rFonts w:ascii="Times New Roman" w:hAnsi="Times New Roman" w:cs="Times New Roman"/>
          <w:sz w:val="28"/>
          <w:szCs w:val="28"/>
        </w:rPr>
        <w:t xml:space="preserve">that </w:t>
      </w:r>
      <w:r w:rsidR="003E17FA">
        <w:rPr>
          <w:rFonts w:ascii="Times New Roman" w:hAnsi="Times New Roman" w:cs="Times New Roman"/>
          <w:sz w:val="28"/>
          <w:szCs w:val="28"/>
        </w:rPr>
        <w:t xml:space="preserve">it appeared that </w:t>
      </w:r>
      <w:r w:rsidR="00803B70">
        <w:rPr>
          <w:rFonts w:ascii="Times New Roman" w:hAnsi="Times New Roman" w:cs="Times New Roman"/>
          <w:sz w:val="28"/>
          <w:szCs w:val="28"/>
        </w:rPr>
        <w:t>t</w:t>
      </w:r>
      <w:r w:rsidR="003E17FA">
        <w:rPr>
          <w:rFonts w:ascii="Times New Roman" w:hAnsi="Times New Roman" w:cs="Times New Roman"/>
          <w:sz w:val="28"/>
          <w:szCs w:val="28"/>
        </w:rPr>
        <w:t xml:space="preserve">he annuity listed Virginia </w:t>
      </w:r>
      <w:proofErr w:type="spellStart"/>
      <w:r w:rsidR="003E17FA">
        <w:rPr>
          <w:rFonts w:ascii="Times New Roman" w:hAnsi="Times New Roman" w:cs="Times New Roman"/>
          <w:sz w:val="28"/>
          <w:szCs w:val="28"/>
        </w:rPr>
        <w:t>Gran</w:t>
      </w:r>
      <w:r w:rsidR="00634E2A">
        <w:rPr>
          <w:rFonts w:ascii="Times New Roman" w:hAnsi="Times New Roman" w:cs="Times New Roman"/>
          <w:sz w:val="28"/>
          <w:szCs w:val="28"/>
        </w:rPr>
        <w:t>dP</w:t>
      </w:r>
      <w:r w:rsidR="00803B70">
        <w:rPr>
          <w:rFonts w:ascii="Times New Roman" w:hAnsi="Times New Roman" w:cs="Times New Roman"/>
          <w:sz w:val="28"/>
          <w:szCs w:val="28"/>
        </w:rPr>
        <w:t>re</w:t>
      </w:r>
      <w:proofErr w:type="spellEnd"/>
      <w:r w:rsidR="00803B70">
        <w:rPr>
          <w:rFonts w:ascii="Times New Roman" w:hAnsi="Times New Roman" w:cs="Times New Roman"/>
          <w:sz w:val="28"/>
          <w:szCs w:val="28"/>
        </w:rPr>
        <w:t xml:space="preserve"> as </w:t>
      </w:r>
      <w:r w:rsidR="003E17FA">
        <w:rPr>
          <w:rFonts w:ascii="Times New Roman" w:hAnsi="Times New Roman" w:cs="Times New Roman"/>
          <w:sz w:val="28"/>
          <w:szCs w:val="28"/>
        </w:rPr>
        <w:t>the beneficiary</w:t>
      </w:r>
      <w:r w:rsidR="00803B70">
        <w:rPr>
          <w:rFonts w:ascii="Times New Roman" w:hAnsi="Times New Roman" w:cs="Times New Roman"/>
          <w:sz w:val="28"/>
          <w:szCs w:val="28"/>
        </w:rPr>
        <w:t xml:space="preserve">.  The AG explained that Virginia </w:t>
      </w:r>
      <w:proofErr w:type="spellStart"/>
      <w:r w:rsidR="00803B70">
        <w:rPr>
          <w:rFonts w:ascii="Times New Roman" w:hAnsi="Times New Roman" w:cs="Times New Roman"/>
          <w:sz w:val="28"/>
          <w:szCs w:val="28"/>
        </w:rPr>
        <w:t>Gran</w:t>
      </w:r>
      <w:r w:rsidR="00634E2A">
        <w:rPr>
          <w:rFonts w:ascii="Times New Roman" w:hAnsi="Times New Roman" w:cs="Times New Roman"/>
          <w:sz w:val="28"/>
          <w:szCs w:val="28"/>
        </w:rPr>
        <w:t>dP</w:t>
      </w:r>
      <w:r w:rsidR="00803B70">
        <w:rPr>
          <w:rFonts w:ascii="Times New Roman" w:hAnsi="Times New Roman" w:cs="Times New Roman"/>
          <w:sz w:val="28"/>
          <w:szCs w:val="28"/>
        </w:rPr>
        <w:t>re</w:t>
      </w:r>
      <w:proofErr w:type="spellEnd"/>
      <w:r w:rsidR="00803B70">
        <w:rPr>
          <w:rFonts w:ascii="Times New Roman" w:hAnsi="Times New Roman" w:cs="Times New Roman"/>
          <w:sz w:val="28"/>
          <w:szCs w:val="28"/>
        </w:rPr>
        <w:t xml:space="preserve"> was not actually </w:t>
      </w:r>
      <w:r w:rsidR="006368B5">
        <w:rPr>
          <w:rFonts w:ascii="Times New Roman" w:hAnsi="Times New Roman" w:cs="Times New Roman"/>
          <w:sz w:val="28"/>
          <w:szCs w:val="28"/>
        </w:rPr>
        <w:t>the beneficiary</w:t>
      </w:r>
      <w:r w:rsidR="00803B70">
        <w:rPr>
          <w:rFonts w:ascii="Times New Roman" w:hAnsi="Times New Roman" w:cs="Times New Roman"/>
          <w:sz w:val="28"/>
          <w:szCs w:val="28"/>
        </w:rPr>
        <w:t xml:space="preserve"> and that the Town of Stoddard is the beneficiary.  He </w:t>
      </w:r>
      <w:r w:rsidR="00634E2A">
        <w:rPr>
          <w:rFonts w:ascii="Times New Roman" w:hAnsi="Times New Roman" w:cs="Times New Roman"/>
          <w:sz w:val="28"/>
          <w:szCs w:val="28"/>
        </w:rPr>
        <w:t xml:space="preserve">said that Virginia </w:t>
      </w:r>
      <w:proofErr w:type="spellStart"/>
      <w:r w:rsidR="00634E2A">
        <w:rPr>
          <w:rFonts w:ascii="Times New Roman" w:hAnsi="Times New Roman" w:cs="Times New Roman"/>
          <w:sz w:val="28"/>
          <w:szCs w:val="28"/>
        </w:rPr>
        <w:t>GrandP</w:t>
      </w:r>
      <w:r w:rsidR="00803B70">
        <w:rPr>
          <w:rFonts w:ascii="Times New Roman" w:hAnsi="Times New Roman" w:cs="Times New Roman"/>
          <w:sz w:val="28"/>
          <w:szCs w:val="28"/>
        </w:rPr>
        <w:t>re</w:t>
      </w:r>
      <w:proofErr w:type="spellEnd"/>
      <w:r w:rsidR="00803B70">
        <w:rPr>
          <w:rFonts w:ascii="Times New Roman" w:hAnsi="Times New Roman" w:cs="Times New Roman"/>
          <w:sz w:val="28"/>
          <w:szCs w:val="28"/>
        </w:rPr>
        <w:t xml:space="preserve"> is, in fact, the </w:t>
      </w:r>
      <w:r w:rsidR="006368B5">
        <w:rPr>
          <w:rFonts w:ascii="Times New Roman" w:hAnsi="Times New Roman" w:cs="Times New Roman"/>
          <w:sz w:val="28"/>
          <w:szCs w:val="28"/>
        </w:rPr>
        <w:t>annuitant</w:t>
      </w:r>
      <w:r w:rsidR="00803B70">
        <w:rPr>
          <w:rFonts w:ascii="Times New Roman" w:hAnsi="Times New Roman" w:cs="Times New Roman"/>
          <w:sz w:val="28"/>
          <w:szCs w:val="28"/>
        </w:rPr>
        <w:t>.</w:t>
      </w:r>
      <w:r w:rsidR="006368B5">
        <w:rPr>
          <w:rFonts w:ascii="Times New Roman" w:hAnsi="Times New Roman" w:cs="Times New Roman"/>
          <w:sz w:val="28"/>
          <w:szCs w:val="28"/>
        </w:rPr>
        <w:t xml:space="preserve"> Terry</w:t>
      </w:r>
      <w:r w:rsidR="00803B70">
        <w:rPr>
          <w:rFonts w:ascii="Times New Roman" w:hAnsi="Times New Roman" w:cs="Times New Roman"/>
          <w:sz w:val="28"/>
          <w:szCs w:val="28"/>
        </w:rPr>
        <w:t xml:space="preserve"> Knowles stated that Virginia </w:t>
      </w:r>
      <w:proofErr w:type="spellStart"/>
      <w:r w:rsidR="00803B70">
        <w:rPr>
          <w:rFonts w:ascii="Times New Roman" w:hAnsi="Times New Roman" w:cs="Times New Roman"/>
          <w:sz w:val="28"/>
          <w:szCs w:val="28"/>
        </w:rPr>
        <w:t>Gran</w:t>
      </w:r>
      <w:r w:rsidR="00634E2A">
        <w:rPr>
          <w:rFonts w:ascii="Times New Roman" w:hAnsi="Times New Roman" w:cs="Times New Roman"/>
          <w:sz w:val="28"/>
          <w:szCs w:val="28"/>
        </w:rPr>
        <w:t>dP</w:t>
      </w:r>
      <w:r w:rsidR="00803B70">
        <w:rPr>
          <w:rFonts w:ascii="Times New Roman" w:hAnsi="Times New Roman" w:cs="Times New Roman"/>
          <w:sz w:val="28"/>
          <w:szCs w:val="28"/>
        </w:rPr>
        <w:t>re</w:t>
      </w:r>
      <w:proofErr w:type="spellEnd"/>
      <w:r w:rsidR="00803B70">
        <w:rPr>
          <w:rFonts w:ascii="Times New Roman" w:hAnsi="Times New Roman" w:cs="Times New Roman"/>
          <w:sz w:val="28"/>
          <w:szCs w:val="28"/>
        </w:rPr>
        <w:t xml:space="preserve"> could </w:t>
      </w:r>
      <w:r w:rsidR="006368B5">
        <w:rPr>
          <w:rFonts w:ascii="Times New Roman" w:hAnsi="Times New Roman" w:cs="Times New Roman"/>
          <w:sz w:val="28"/>
          <w:szCs w:val="28"/>
        </w:rPr>
        <w:t>potentially have difficulty if she applies for Medicaid or Medicare because she is the listed annuitant on the policy</w:t>
      </w:r>
      <w:r w:rsidR="00803B70">
        <w:rPr>
          <w:rFonts w:ascii="Times New Roman" w:hAnsi="Times New Roman" w:cs="Times New Roman"/>
          <w:sz w:val="28"/>
          <w:szCs w:val="28"/>
        </w:rPr>
        <w:t xml:space="preserve"> </w:t>
      </w:r>
      <w:r w:rsidR="003E17FA">
        <w:rPr>
          <w:rFonts w:ascii="Times New Roman" w:hAnsi="Times New Roman" w:cs="Times New Roman"/>
          <w:sz w:val="28"/>
          <w:szCs w:val="28"/>
        </w:rPr>
        <w:t>and the a</w:t>
      </w:r>
      <w:r w:rsidR="00803B70">
        <w:rPr>
          <w:rFonts w:ascii="Times New Roman" w:hAnsi="Times New Roman" w:cs="Times New Roman"/>
          <w:sz w:val="28"/>
          <w:szCs w:val="28"/>
        </w:rPr>
        <w:t xml:space="preserve">nnuity would be considered a </w:t>
      </w:r>
      <w:r w:rsidR="006368B5">
        <w:rPr>
          <w:rFonts w:ascii="Times New Roman" w:hAnsi="Times New Roman" w:cs="Times New Roman"/>
          <w:sz w:val="28"/>
          <w:szCs w:val="28"/>
        </w:rPr>
        <w:t>personal asset</w:t>
      </w:r>
      <w:r w:rsidR="00803B70">
        <w:rPr>
          <w:rFonts w:ascii="Times New Roman" w:hAnsi="Times New Roman" w:cs="Times New Roman"/>
          <w:sz w:val="28"/>
          <w:szCs w:val="28"/>
        </w:rPr>
        <w:t xml:space="preserve">.  Other than this fact, Virginia </w:t>
      </w:r>
      <w:proofErr w:type="spellStart"/>
      <w:r w:rsidR="00803B70">
        <w:rPr>
          <w:rFonts w:ascii="Times New Roman" w:hAnsi="Times New Roman" w:cs="Times New Roman"/>
          <w:sz w:val="28"/>
          <w:szCs w:val="28"/>
        </w:rPr>
        <w:t>Gran</w:t>
      </w:r>
      <w:r w:rsidR="00634E2A">
        <w:rPr>
          <w:rFonts w:ascii="Times New Roman" w:hAnsi="Times New Roman" w:cs="Times New Roman"/>
          <w:sz w:val="28"/>
          <w:szCs w:val="28"/>
        </w:rPr>
        <w:t>dP</w:t>
      </w:r>
      <w:r w:rsidR="00803B70">
        <w:rPr>
          <w:rFonts w:ascii="Times New Roman" w:hAnsi="Times New Roman" w:cs="Times New Roman"/>
          <w:sz w:val="28"/>
          <w:szCs w:val="28"/>
        </w:rPr>
        <w:t>re</w:t>
      </w:r>
      <w:proofErr w:type="spellEnd"/>
      <w:r w:rsidR="00803B70">
        <w:rPr>
          <w:rFonts w:ascii="Times New Roman" w:hAnsi="Times New Roman" w:cs="Times New Roman"/>
          <w:sz w:val="28"/>
          <w:szCs w:val="28"/>
        </w:rPr>
        <w:t xml:space="preserve"> has no connection to the annuity.  The AG assured the Board that is safe to wait the year and withdraw the funds from the annuity at that point.  The only downfall to doing this is that there is potential loss of financial growth with</w:t>
      </w:r>
      <w:r w:rsidR="006368B5">
        <w:rPr>
          <w:rFonts w:ascii="Times New Roman" w:hAnsi="Times New Roman" w:cs="Times New Roman"/>
          <w:sz w:val="28"/>
          <w:szCs w:val="28"/>
        </w:rPr>
        <w:t xml:space="preserve"> these funds</w:t>
      </w:r>
      <w:r w:rsidR="00803B70">
        <w:rPr>
          <w:rFonts w:ascii="Times New Roman" w:hAnsi="Times New Roman" w:cs="Times New Roman"/>
          <w:sz w:val="28"/>
          <w:szCs w:val="28"/>
        </w:rPr>
        <w:t xml:space="preserve"> while waiting the year.</w:t>
      </w:r>
      <w:r w:rsidR="006368B5">
        <w:rPr>
          <w:rFonts w:ascii="Times New Roman" w:hAnsi="Times New Roman" w:cs="Times New Roman"/>
          <w:sz w:val="24"/>
          <w:szCs w:val="24"/>
        </w:rPr>
        <w:t xml:space="preserve"> </w:t>
      </w:r>
    </w:p>
    <w:p w:rsidR="00803B70" w:rsidRDefault="00803B70" w:rsidP="006368B5">
      <w:pPr>
        <w:widowControl w:val="0"/>
        <w:autoSpaceDE w:val="0"/>
        <w:autoSpaceDN w:val="0"/>
        <w:adjustRightInd w:val="0"/>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Karen Bell asked if there was any legal recourse with the insurance company which wrote this annuity.  The AG said no.  </w:t>
      </w:r>
    </w:p>
    <w:p w:rsidR="003E17FA" w:rsidRDefault="003E17FA" w:rsidP="003E17FA">
      <w:pPr>
        <w:widowControl w:val="0"/>
        <w:autoSpaceDE w:val="0"/>
        <w:autoSpaceDN w:val="0"/>
        <w:adjustRightInd w:val="0"/>
        <w:spacing w:before="100" w:after="120" w:line="240" w:lineRule="auto"/>
        <w:jc w:val="both"/>
        <w:rPr>
          <w:rFonts w:ascii="Times New Roman" w:hAnsi="Times New Roman" w:cs="Times New Roman"/>
          <w:sz w:val="28"/>
          <w:szCs w:val="28"/>
        </w:rPr>
      </w:pPr>
      <w:r>
        <w:rPr>
          <w:rFonts w:ascii="Times New Roman" w:hAnsi="Times New Roman" w:cs="Times New Roman"/>
          <w:sz w:val="28"/>
          <w:szCs w:val="28"/>
        </w:rPr>
        <w:t>Meeting adjourned at 12:15 p.m.</w:t>
      </w:r>
    </w:p>
    <w:p w:rsidR="00803B70" w:rsidRDefault="00803B70" w:rsidP="006368B5">
      <w:pPr>
        <w:widowControl w:val="0"/>
        <w:autoSpaceDE w:val="0"/>
        <w:autoSpaceDN w:val="0"/>
        <w:adjustRightInd w:val="0"/>
        <w:spacing w:before="100" w:after="100" w:line="240" w:lineRule="auto"/>
        <w:jc w:val="both"/>
        <w:rPr>
          <w:rFonts w:ascii="Times New Roman" w:hAnsi="Times New Roman" w:cs="Times New Roman"/>
          <w:sz w:val="28"/>
          <w:szCs w:val="28"/>
        </w:rPr>
      </w:pPr>
    </w:p>
    <w:p w:rsidR="00A44ACA" w:rsidRPr="006368B5" w:rsidRDefault="00803B70" w:rsidP="006368B5">
      <w:pPr>
        <w:widowControl w:val="0"/>
        <w:autoSpaceDE w:val="0"/>
        <w:autoSpaceDN w:val="0"/>
        <w:adjustRightInd w:val="0"/>
        <w:spacing w:before="100" w:after="100" w:line="240" w:lineRule="auto"/>
        <w:jc w:val="both"/>
        <w:rPr>
          <w:rFonts w:ascii="Times New Roman" w:hAnsi="Times New Roman" w:cs="Times New Roman"/>
          <w:sz w:val="24"/>
          <w:szCs w:val="24"/>
        </w:rPr>
      </w:pPr>
      <w:r>
        <w:rPr>
          <w:rFonts w:ascii="Times New Roman" w:hAnsi="Times New Roman" w:cs="Times New Roman"/>
          <w:sz w:val="28"/>
          <w:szCs w:val="28"/>
        </w:rPr>
        <w:t>Submitted by Karen Bell, Trustees of the Trust Funds, Chairman</w:t>
      </w:r>
      <w:r w:rsidR="006368B5">
        <w:rPr>
          <w:rFonts w:ascii="Times New Roman" w:hAnsi="Times New Roman" w:cs="Times New Roman"/>
          <w:sz w:val="28"/>
          <w:szCs w:val="28"/>
        </w:rPr>
        <w:t xml:space="preserve"> </w:t>
      </w:r>
    </w:p>
    <w:sectPr w:rsidR="00A44ACA" w:rsidRPr="006368B5" w:rsidSect="003E17FA">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B5"/>
    <w:rsid w:val="000B2210"/>
    <w:rsid w:val="001B3DF2"/>
    <w:rsid w:val="003E17FA"/>
    <w:rsid w:val="00431AE8"/>
    <w:rsid w:val="00634E2A"/>
    <w:rsid w:val="006368B5"/>
    <w:rsid w:val="006D2D87"/>
    <w:rsid w:val="00803B70"/>
    <w:rsid w:val="009032D7"/>
    <w:rsid w:val="00A44ACA"/>
    <w:rsid w:val="00BD18A0"/>
    <w:rsid w:val="00CE38A7"/>
    <w:rsid w:val="00D360F6"/>
    <w:rsid w:val="00E74327"/>
    <w:rsid w:val="00E9194A"/>
    <w:rsid w:val="00F1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2481-4DB9-4D5E-BA5B-895B9547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B5"/>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Karen Bell</cp:lastModifiedBy>
  <cp:revision>7</cp:revision>
  <dcterms:created xsi:type="dcterms:W3CDTF">2018-01-30T18:05:00Z</dcterms:created>
  <dcterms:modified xsi:type="dcterms:W3CDTF">2018-02-01T21:27:00Z</dcterms:modified>
</cp:coreProperties>
</file>